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AA" w:rsidRPr="00C04AC8" w:rsidRDefault="0052249F">
      <w:pPr>
        <w:jc w:val="center"/>
        <w:rPr>
          <w:b/>
          <w:sz w:val="25"/>
          <w:szCs w:val="25"/>
        </w:rPr>
      </w:pPr>
      <w:bookmarkStart w:id="0" w:name="_GoBack"/>
      <w:bookmarkEnd w:id="0"/>
      <w:r w:rsidRPr="00C04AC8">
        <w:rPr>
          <w:b/>
          <w:sz w:val="25"/>
          <w:szCs w:val="25"/>
        </w:rPr>
        <w:t>Návrh</w:t>
      </w:r>
    </w:p>
    <w:p w:rsidR="009B26AA" w:rsidRPr="000D68BB" w:rsidRDefault="009B26AA">
      <w:pPr>
        <w:jc w:val="center"/>
        <w:rPr>
          <w:sz w:val="24"/>
          <w:szCs w:val="24"/>
        </w:rPr>
      </w:pPr>
    </w:p>
    <w:p w:rsidR="000729CE" w:rsidRPr="000D68BB" w:rsidRDefault="0052249F" w:rsidP="00401E47">
      <w:pPr>
        <w:jc w:val="center"/>
        <w:rPr>
          <w:b/>
          <w:bCs/>
          <w:sz w:val="25"/>
          <w:szCs w:val="25"/>
        </w:rPr>
      </w:pPr>
      <w:r w:rsidRPr="000D68BB">
        <w:rPr>
          <w:b/>
          <w:bCs/>
          <w:sz w:val="25"/>
          <w:szCs w:val="25"/>
        </w:rPr>
        <w:t>K</w:t>
      </w:r>
      <w:r w:rsidR="000502C0" w:rsidRPr="000D68BB">
        <w:rPr>
          <w:b/>
          <w:bCs/>
          <w:sz w:val="25"/>
          <w:szCs w:val="25"/>
        </w:rPr>
        <w:t>OMUNIKÉ</w:t>
      </w:r>
    </w:p>
    <w:p w:rsidR="00E00601" w:rsidRPr="000D68BB" w:rsidRDefault="00E00601" w:rsidP="00E00601">
      <w:pPr>
        <w:jc w:val="both"/>
        <w:rPr>
          <w:b/>
          <w:bCs/>
          <w:sz w:val="25"/>
          <w:szCs w:val="25"/>
        </w:rPr>
      </w:pPr>
    </w:p>
    <w:p w:rsidR="009B26AA" w:rsidRPr="000D68BB" w:rsidRDefault="0073164B" w:rsidP="00E00601">
      <w:pPr>
        <w:ind w:firstLine="708"/>
        <w:jc w:val="both"/>
        <w:rPr>
          <w:sz w:val="25"/>
          <w:szCs w:val="25"/>
        </w:rPr>
      </w:pPr>
      <w:r>
        <w:rPr>
          <w:rFonts w:ascii="Times" w:hAnsi="Times" w:cs="Times"/>
          <w:sz w:val="25"/>
          <w:szCs w:val="25"/>
        </w:rPr>
        <w:t>Vláda Slovenskej republiky na svojom rokovaní dňa ....................... vzala na vedomie materiál Informácia o účasti predsedu vlády SR R. Fica na Globálnom fóre OECD proti korupcii a za bezúhonnosť, Paríž, dňa 30. 3. 2017.</w:t>
      </w:r>
    </w:p>
    <w:sectPr w:rsidR="009B26AA" w:rsidRPr="000D68BB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62310"/>
    <w:rsid w:val="001B582E"/>
    <w:rsid w:val="001F3A73"/>
    <w:rsid w:val="002E268D"/>
    <w:rsid w:val="00320E06"/>
    <w:rsid w:val="003823C1"/>
    <w:rsid w:val="00401E47"/>
    <w:rsid w:val="00482C87"/>
    <w:rsid w:val="004D76BE"/>
    <w:rsid w:val="0052249F"/>
    <w:rsid w:val="00552221"/>
    <w:rsid w:val="00560E51"/>
    <w:rsid w:val="005D5D8A"/>
    <w:rsid w:val="005D63AC"/>
    <w:rsid w:val="00621945"/>
    <w:rsid w:val="00632C9C"/>
    <w:rsid w:val="0064272F"/>
    <w:rsid w:val="0073164B"/>
    <w:rsid w:val="0076288C"/>
    <w:rsid w:val="008673B7"/>
    <w:rsid w:val="00877FCF"/>
    <w:rsid w:val="009B26AA"/>
    <w:rsid w:val="00B612C7"/>
    <w:rsid w:val="00B66802"/>
    <w:rsid w:val="00C04AC8"/>
    <w:rsid w:val="00C407D9"/>
    <w:rsid w:val="00C8364B"/>
    <w:rsid w:val="00CA7D2E"/>
    <w:rsid w:val="00CB2214"/>
    <w:rsid w:val="00D20178"/>
    <w:rsid w:val="00E00601"/>
    <w:rsid w:val="00E278EA"/>
    <w:rsid w:val="00EA776D"/>
    <w:rsid w:val="00F3034A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99FD3B"/>
  <w14:defaultImageDpi w14:val="96"/>
  <w15:docId w15:val="{726754EC-36AB-40CD-8AD3-0E375C936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9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6.xml"/><Relationship Id="rId5" Type="http://schemas.openxmlformats.org/officeDocument/2006/relationships/webSettings" Target="webSettings.xml"/><Relationship Id="rId10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Administrator, System"/>
    <f:field ref="objcreatedat" par="" text="4.4.2017 9:17:56"/>
    <f:field ref="objchangedby" par="" text="Administrator, System"/>
    <f:field ref="objmodifiedat" par="" text="4.4.2017 9:18:01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https://ovdmasv601/sites/DMS/_layouts/15/DocIdRedir.aspx?ID=WKX3UHSAJ2R6-2-774540</Url>
      <Description>WKX3UHSAJ2R6-2-774540</Description>
    </_dlc_DocIdUrl>
    <_dlc_DocId xmlns="e60a29af-d413-48d4-bd90-fe9d2a897e4b">WKX3UHSAJ2R6-2-774540</_dlc_DocId>
  </documentManagement>
</p:properties>
</file>

<file path=customXml/itemProps1.xml><?xml version="1.0" encoding="utf-8"?>
<ds:datastoreItem xmlns:ds="http://schemas.openxmlformats.org/officeDocument/2006/customXml" ds:itemID="{AE061F9D-B5C0-4470-A4A6-5FA0616AC1F8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218A8E0C-F920-41AE-A855-9BEC28BBA4F7}"/>
</file>

<file path=customXml/itemProps4.xml><?xml version="1.0" encoding="utf-8"?>
<ds:datastoreItem xmlns:ds="http://schemas.openxmlformats.org/officeDocument/2006/customXml" ds:itemID="{CEBC7434-75E9-451E-8A7D-2C2E9A214063}"/>
</file>

<file path=customXml/itemProps5.xml><?xml version="1.0" encoding="utf-8"?>
<ds:datastoreItem xmlns:ds="http://schemas.openxmlformats.org/officeDocument/2006/customXml" ds:itemID="{10556C41-2479-4E52-8339-68BD7B57FE78}"/>
</file>

<file path=customXml/itemProps6.xml><?xml version="1.0" encoding="utf-8"?>
<ds:datastoreItem xmlns:ds="http://schemas.openxmlformats.org/officeDocument/2006/customXml" ds:itemID="{CB0C2CFE-BA92-486C-9140-48FC2B348B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Dubenova Adriana/OMEO/MZV</cp:lastModifiedBy>
  <cp:revision>3</cp:revision>
  <dcterms:created xsi:type="dcterms:W3CDTF">2017-04-04T07:22:00Z</dcterms:created>
  <dcterms:modified xsi:type="dcterms:W3CDTF">2017-04-10T07:54:00Z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Informatívny materiál na rokovanie vlády SR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PhDr. Adriana Dubeňová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Informácia o účasti predsedu vlády SR R. Fica na Globálnom fóre OECD proti korupcii a za bezúhonnosť, Paríž, dňa 30. 3. 2017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</vt:lpwstr>
  </property>
  <property fmtid="{D5CDD505-2E9C-101B-9397-08002B2CF9AE}" pid="16" name="FSC#SKEDITIONSLOVLEX@103.510:plnynazovpredpis">
    <vt:lpwstr> Informácia o účasti predsedu vlády SR R. Fica na Globálnom fóre OECD proti korupcii a za bezúhonnosť, Paríž, dňa 30. 3. 2017</vt:lpwstr>
  </property>
  <property fmtid="{D5CDD505-2E9C-101B-9397-08002B2CF9AE}" pid="17" name="FSC#SKEDITIONSLOVLEX@103.510:rezortcislopredpis">
    <vt:lpwstr>043433/2017-OMEO/MZVaEZ SR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LP/2017/237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/>
  </property>
  <property fmtid="{D5CDD505-2E9C-101B-9397-08002B2CF9AE}" pid="51" name="FSC#SKEDITIONSLOVLEX@103.510:AttrStrDocPropVplyvPodnikatelskeProstr">
    <vt:lpwstr/>
  </property>
  <property fmtid="{D5CDD505-2E9C-101B-9397-08002B2CF9AE}" pid="52" name="FSC#SKEDITIONSLOVLEX@103.510:AttrStrDocPropVplyvSocialny">
    <vt:lpwstr/>
  </property>
  <property fmtid="{D5CDD505-2E9C-101B-9397-08002B2CF9AE}" pid="53" name="FSC#SKEDITIONSLOVLEX@103.510:AttrStrDocPropVplyvNaZivotProstr">
    <vt:lpwstr/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vzala na vedomie materiál Informácia o účasti predsedu vlády SR R. Fica na Globálnom fóre OECD proti korupcii a za bezúhonnosť, Paríž, dňa 30. 3. 2017.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&lt;p&gt;Predseda vlády SR Robert Fico sa dňa 30. marca 2017 zúčastnil Globálneho fóra OECD proti korupcii a&amp;nbsp;za&amp;nbsp;bezúhonnosť. Podujatie sa uskutočnilo v&amp;nbsp;sídle OECD v&amp;nbsp;Paríži. Predseda vlády SR spolu s&amp;nbsp;generálnym tajomníkom OECD A. Gurríom</vt:lpwstr>
  </property>
  <property fmtid="{D5CDD505-2E9C-101B-9397-08002B2CF9AE}" pid="130" name="FSC#COOSYSTEM@1.1:Container">
    <vt:lpwstr>COO.2145.1000.3.1905159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zahraničných vecí a európskych záležitostí Slovenskej republiky</vt:lpwstr>
  </property>
  <property fmtid="{D5CDD505-2E9C-101B-9397-08002B2CF9AE}" pid="138" name="FSC#SKEDITIONSLOVLEX@103.510:funkciaZodpPredAkuzativ">
    <vt:lpwstr>ministrovi zahraničných vecí a európskych záležitostí Slovenskej republiky</vt:lpwstr>
  </property>
  <property fmtid="{D5CDD505-2E9C-101B-9397-08002B2CF9AE}" pid="139" name="FSC#SKEDITIONSLOVLEX@103.510:funkciaZodpPredDativ">
    <vt:lpwstr>ministra zahraničných vecí a európskych záležitostí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Miroslav Lajčák_x000d_
minister zahraničných vecí a európskych záležitostí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c72bffa4-729b-4605-96c6-89e0de96238b</vt:lpwstr>
  </property>
</Properties>
</file>